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63" w:rsidRDefault="00302A18" w:rsidP="00302A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СПИСОК</w:t>
      </w:r>
      <w:r>
        <w:rPr>
          <w:b/>
          <w:sz w:val="28"/>
          <w:szCs w:val="28"/>
          <w:lang w:val="uk-UA"/>
        </w:rPr>
        <w:t xml:space="preserve"> ФОНДІ</w:t>
      </w:r>
      <w:proofErr w:type="gramStart"/>
      <w:r>
        <w:rPr>
          <w:b/>
          <w:sz w:val="28"/>
          <w:szCs w:val="28"/>
          <w:lang w:val="uk-UA"/>
        </w:rPr>
        <w:t>В</w:t>
      </w:r>
      <w:proofErr w:type="gramEnd"/>
      <w:r>
        <w:rPr>
          <w:b/>
          <w:sz w:val="28"/>
          <w:szCs w:val="28"/>
          <w:lang w:val="uk-UA"/>
        </w:rPr>
        <w:t xml:space="preserve"> </w:t>
      </w:r>
    </w:p>
    <w:p w:rsidR="00302A18" w:rsidRPr="00302A18" w:rsidRDefault="00302A18" w:rsidP="00302A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архівного відділу Н</w:t>
      </w:r>
      <w:r w:rsidR="008B5463">
        <w:rPr>
          <w:b/>
          <w:sz w:val="28"/>
          <w:szCs w:val="28"/>
          <w:lang w:val="uk-UA"/>
        </w:rPr>
        <w:t xml:space="preserve">іжинської райдержадміністрації </w:t>
      </w:r>
      <w:proofErr w:type="spellStart"/>
      <w:r>
        <w:rPr>
          <w:b/>
          <w:sz w:val="28"/>
          <w:szCs w:val="28"/>
          <w:lang w:val="uk-UA"/>
        </w:rPr>
        <w:t>м.Борзна</w:t>
      </w:r>
      <w:proofErr w:type="spellEnd"/>
      <w:r w:rsidRPr="008B5463">
        <w:rPr>
          <w:b/>
          <w:sz w:val="28"/>
          <w:szCs w:val="28"/>
          <w:lang w:val="uk-UA"/>
        </w:rPr>
        <w:t xml:space="preserve"> станом на </w:t>
      </w:r>
      <w:r>
        <w:rPr>
          <w:b/>
          <w:sz w:val="28"/>
          <w:szCs w:val="28"/>
          <w:lang w:val="uk-UA"/>
        </w:rPr>
        <w:t>01.06.2021</w:t>
      </w:r>
    </w:p>
    <w:tbl>
      <w:tblPr>
        <w:tblW w:w="0" w:type="auto"/>
        <w:tblInd w:w="468" w:type="dxa"/>
        <w:tblLayout w:type="fixed"/>
        <w:tblLook w:val="01E0"/>
      </w:tblPr>
      <w:tblGrid>
        <w:gridCol w:w="720"/>
        <w:gridCol w:w="1260"/>
        <w:gridCol w:w="1800"/>
        <w:gridCol w:w="5040"/>
        <w:gridCol w:w="1620"/>
        <w:gridCol w:w="1800"/>
        <w:gridCol w:w="2340"/>
      </w:tblGrid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02A18" w:rsidRDefault="00302A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b/>
              </w:rPr>
            </w:pPr>
            <w:r>
              <w:rPr>
                <w:b/>
              </w:rPr>
              <w:t>№ фонду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першого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фонду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b/>
              </w:rPr>
            </w:pPr>
            <w:r w:rsidRPr="00302A18">
              <w:rPr>
                <w:b/>
              </w:rPr>
              <w:t>Поперед</w:t>
            </w:r>
          </w:p>
          <w:p w:rsidR="00302A18" w:rsidRDefault="00302A18">
            <w:pPr>
              <w:jc w:val="center"/>
              <w:rPr>
                <w:b/>
              </w:rPr>
            </w:pPr>
            <w:proofErr w:type="spellStart"/>
            <w:r w:rsidRPr="00302A18">
              <w:rPr>
                <w:b/>
              </w:rPr>
              <w:t>ній</w:t>
            </w:r>
            <w:proofErr w:type="spellEnd"/>
            <w:r w:rsidRPr="00302A18">
              <w:rPr>
                <w:b/>
              </w:rPr>
              <w:t xml:space="preserve"> номер фонду</w:t>
            </w:r>
          </w:p>
          <w:p w:rsidR="00302A18" w:rsidRDefault="00302A1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Відмітка</w:t>
            </w:r>
            <w:proofErr w:type="spellEnd"/>
            <w:r>
              <w:rPr>
                <w:b/>
              </w:rPr>
              <w:t xml:space="preserve"> про </w:t>
            </w:r>
            <w:proofErr w:type="spellStart"/>
            <w:r>
              <w:rPr>
                <w:b/>
              </w:rPr>
              <w:t>вибуття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Примітки</w:t>
            </w:r>
            <w:proofErr w:type="spellEnd"/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лікарня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спецдитбудинок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райспоживспілка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Ядутинська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Ядути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rPr>
          <w:trHeight w:val="7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Млини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исоке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исоке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исоке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уйбишева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с.Ядути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дути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дути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дути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дути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расностав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„Перемога”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с.Тростянка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Високе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Комуніст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алайбине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Комінтерн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”с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Високе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с.Оленівка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енінського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с.Носелівка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шлях”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дути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ленівка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„Перше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аповалівка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ленівка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с.Шаповалівка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ленівка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м.Борзна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с.Плиски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„30-річчя Перемоги”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с.Петрівка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„Шлях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комунізму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оловеньки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Височанська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Високе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с.Кинашівка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„Правда”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ерестовець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Ховмівська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с. Плиски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Тростянка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Малозагорівська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„Десна”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тепанівка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Великозагорівська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Велика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м. Борзна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Прачівське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Прачі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СТОВ „Авангард”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Борзна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Прачі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 „Нова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я”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„13-річчя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Красносільське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с.В.Загорівка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с.В.Загорівка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Омбиська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Омбиш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дослідне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Більшовик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абілівщина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Фінансове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Борзна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Хорошеозерська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Красносільське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Сиволозька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Сиволож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Миколаївка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профспілки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Рассвєт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ечі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профспілки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Борзна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м. Борзна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профспілки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держустанов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Борзна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Борзнянщини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Борзна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агропромислового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профспілки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Борзна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профспілки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Борзна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алініна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с.Смоляж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с.Оленівка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Берестовець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Печі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Носелівська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Носелівка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машинно-тракторна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с.Сидорівка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Млини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поляна”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Млини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Млини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„17-ий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партз’їзд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Млини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уйбишева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с.Прохори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с.Прохори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рохори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с.М.Загорівка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Комінтерн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”с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Малозагорівське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Переможець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аповалівка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„Дружба”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Сиволож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Омбиш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СТОВ „Смолянка”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загольноосвітня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інтернат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„22-ий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партз’їзд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Плиски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„2-га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ятирічка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„Перше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Кірова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Плиски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технікум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В.Загорівка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 с.В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технікум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плодоовочівництва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машинно-тракторна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профспілки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агропромислове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профкомів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оловиця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Носелівське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оселівка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оловеньки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агропромислова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рохори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Красносільське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расносільське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„Сейм”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Млини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„Колос”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Остер-Агро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мбиш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Берестовецьке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ерестовець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СТОВ „Дружба”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иволож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Ядутинське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дути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Переможець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аповалівка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исоке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Тростянське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ростянка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інспекція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ленівка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Галайбинське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алайбине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 м. Борзна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Придеснянське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Воловиця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идорівка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Красноставське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расностав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СТОВ „Нива”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ради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Спогади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жителів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Борзнянщини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СТОВ „Десна”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Смолязьке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моляж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Великодочинська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самодіяльного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театру”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Смоляж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Забілівське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абілівщина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казначейства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Борзна</w:t>
            </w:r>
            <w:proofErr w:type="spellEnd"/>
          </w:p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Виборчі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селищних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Сенцовського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Івановича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юстиції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2A18" w:rsidTr="00302A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8" w:rsidRDefault="00302A18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Борзнянському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8" w:rsidRDefault="00302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0570B" w:rsidRDefault="0090570B">
      <w:pPr>
        <w:rPr>
          <w:lang w:val="uk-UA"/>
        </w:rPr>
      </w:pPr>
    </w:p>
    <w:p w:rsidR="00302A18" w:rsidRPr="00302A18" w:rsidRDefault="00302A18">
      <w:pPr>
        <w:rPr>
          <w:lang w:val="uk-UA"/>
        </w:rPr>
      </w:pPr>
    </w:p>
    <w:sectPr w:rsidR="00302A18" w:rsidRPr="00302A18" w:rsidSect="00302A18">
      <w:pgSz w:w="16838" w:h="11906" w:orient="landscape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A18"/>
    <w:rsid w:val="00302A18"/>
    <w:rsid w:val="008B5463"/>
    <w:rsid w:val="0090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2021-08-31T12:13:00Z</dcterms:created>
  <dcterms:modified xsi:type="dcterms:W3CDTF">2021-08-31T12:26:00Z</dcterms:modified>
</cp:coreProperties>
</file>